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35" w:rsidRPr="00AF5235" w:rsidRDefault="00AF5235" w:rsidP="00AF5235">
      <w:pPr>
        <w:shd w:val="clear" w:color="auto" w:fill="FFFFFF"/>
        <w:spacing w:after="0" w:line="0" w:lineRule="auto"/>
        <w:ind w:left="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F52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Образовательная область «Социально-коммуникативное развитие»</w:t>
      </w:r>
    </w:p>
    <w:p w:rsidR="00AF5235" w:rsidRDefault="00AF5235" w:rsidP="00AF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1A01" w:rsidRPr="00D42ED9" w:rsidRDefault="008E1A01" w:rsidP="008E1A01">
      <w:pPr>
        <w:spacing w:after="0" w:line="240" w:lineRule="auto"/>
        <w:jc w:val="center"/>
        <w:rPr>
          <w:sz w:val="28"/>
          <w:szCs w:val="28"/>
        </w:rPr>
      </w:pPr>
    </w:p>
    <w:p w:rsidR="008E1A01" w:rsidRPr="008E1A01" w:rsidRDefault="008E1A01" w:rsidP="008E1A0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E1A01">
        <w:rPr>
          <w:rFonts w:ascii="Times New Roman" w:hAnsi="Times New Roman" w:cs="Times New Roman"/>
          <w:szCs w:val="24"/>
        </w:rPr>
        <w:t>МУНИЦИПАЛЬНОЕ ОБЩЕОБРАЗОВАТЕЛЬНОЕ УЧРЕЖДЕНИЕ</w:t>
      </w:r>
    </w:p>
    <w:p w:rsidR="008E1A01" w:rsidRPr="008E1A01" w:rsidRDefault="00CB1CFB" w:rsidP="008E1A0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ОСНОВНАЯ ШКОЛА С.ВОЛЫНЩИНА</w:t>
      </w:r>
    </w:p>
    <w:p w:rsidR="008E1A01" w:rsidRPr="00CB1CFB" w:rsidRDefault="008E1A01" w:rsidP="00CB1CFB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E1A01">
        <w:rPr>
          <w:rFonts w:ascii="Times New Roman" w:hAnsi="Times New Roman" w:cs="Times New Roman"/>
          <w:szCs w:val="24"/>
        </w:rPr>
        <w:t>КУЗОВАТОВ</w:t>
      </w:r>
      <w:r w:rsidR="00CB1CFB">
        <w:rPr>
          <w:rFonts w:ascii="Times New Roman" w:hAnsi="Times New Roman" w:cs="Times New Roman"/>
          <w:szCs w:val="24"/>
        </w:rPr>
        <w:t>СКОГО РАЙОНА УЛЬЯНОВСКОЙ ОБЛАСТИ</w:t>
      </w:r>
    </w:p>
    <w:p w:rsidR="008E1A01" w:rsidRDefault="008E1A01" w:rsidP="008E1A01">
      <w:pPr>
        <w:pStyle w:val="a9"/>
        <w:spacing w:before="253"/>
        <w:ind w:left="0"/>
        <w:jc w:val="left"/>
        <w:rPr>
          <w:b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8E1A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B1CFB" w:rsidRDefault="00CB1CFB" w:rsidP="008E1A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B1CFB" w:rsidRDefault="00CB1CFB" w:rsidP="008E1A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B1CFB" w:rsidRDefault="00CB1CFB" w:rsidP="008E1A0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C23B3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3C23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едагогическая диагностика индивид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уального развития ребенка</w:t>
      </w: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4" w:rsidRDefault="00317C14" w:rsidP="00AF52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C23B3" w:rsidRDefault="003C23B3" w:rsidP="003C23B3">
      <w:pPr>
        <w:rPr>
          <w:rFonts w:ascii="Times New Roman" w:hAnsi="Times New Roman" w:cs="Times New Roman"/>
          <w:sz w:val="24"/>
          <w:szCs w:val="24"/>
        </w:rPr>
      </w:pPr>
    </w:p>
    <w:p w:rsidR="003C23B3" w:rsidRPr="00991B20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0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0"/>
    </w:p>
    <w:p w:rsidR="003C23B3" w:rsidRPr="00991B20" w:rsidRDefault="003C23B3" w:rsidP="003C23B3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7"/>
        <w:tblW w:w="15699" w:type="dxa"/>
        <w:tblLook w:val="04A0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3C23B3" w:rsidRPr="00527FF1" w:rsidTr="00C62D95">
        <w:tc>
          <w:tcPr>
            <w:tcW w:w="534" w:type="dxa"/>
            <w:vMerge w:val="restart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>щественных местах, в общении со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Способен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527FF1" w:rsidTr="00C62D95">
        <w:tc>
          <w:tcPr>
            <w:tcW w:w="534" w:type="dxa"/>
            <w:vMerge/>
          </w:tcPr>
          <w:p w:rsidR="003C23B3" w:rsidRPr="00527FF1" w:rsidRDefault="003C23B3" w:rsidP="00C62D95">
            <w:pPr>
              <w:pStyle w:val="a8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2802" w:type="dxa"/>
            <w:gridSpan w:val="2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C23B3" w:rsidRDefault="003C23B3" w:rsidP="003C23B3">
      <w:pPr>
        <w:rPr>
          <w:rFonts w:ascii="Times New Roman" w:hAnsi="Times New Roman" w:cs="Times New Roman"/>
          <w:szCs w:val="20"/>
        </w:rPr>
      </w:pPr>
    </w:p>
    <w:p w:rsidR="003C23B3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3C23B3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3C23B3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3C23B3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3C23B3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«Познавательное развитие»</w:t>
      </w:r>
    </w:p>
    <w:p w:rsidR="003C23B3" w:rsidRPr="00991B20" w:rsidRDefault="003C23B3" w:rsidP="003C23B3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7"/>
        <w:tblW w:w="16126" w:type="dxa"/>
        <w:tblLayout w:type="fixed"/>
        <w:tblLook w:val="04A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3C23B3" w:rsidRPr="0017725D" w:rsidTr="00C62D95">
        <w:tc>
          <w:tcPr>
            <w:tcW w:w="493" w:type="dxa"/>
            <w:vMerge w:val="restart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42" w:type="dxa"/>
            <w:vMerge w:val="restart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ное соотношение двух групп предме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тов, понимает конкретный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 круг, квадрат, тре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вать предметы но цвету, размеру, форме</w:t>
            </w:r>
          </w:p>
        </w:tc>
        <w:tc>
          <w:tcPr>
            <w:tcW w:w="1543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3C23B3" w:rsidRPr="0017725D" w:rsidTr="00C62D95">
        <w:tc>
          <w:tcPr>
            <w:tcW w:w="493" w:type="dxa"/>
            <w:vMerge/>
          </w:tcPr>
          <w:p w:rsidR="003C23B3" w:rsidRPr="0017725D" w:rsidRDefault="003C23B3" w:rsidP="00C62D95">
            <w:pPr>
              <w:pStyle w:val="a8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49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2235" w:type="dxa"/>
            <w:gridSpan w:val="2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23B3" w:rsidRPr="00991B20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«Речевое развитие»</w:t>
      </w:r>
    </w:p>
    <w:p w:rsidR="003C23B3" w:rsidRPr="00991B20" w:rsidRDefault="003C23B3" w:rsidP="003C23B3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</w:t>
      </w:r>
      <w:r w:rsidRPr="00991B20">
        <w:rPr>
          <w:rFonts w:ascii="Times New Roman" w:hAnsi="Times New Roman" w:cs="Times New Roman"/>
        </w:rPr>
        <w:t>Группа ________________________________________</w:t>
      </w:r>
    </w:p>
    <w:tbl>
      <w:tblPr>
        <w:tblStyle w:val="a7"/>
        <w:tblW w:w="15598" w:type="dxa"/>
        <w:tblLook w:val="04A0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3C23B3" w:rsidRPr="00527FF1" w:rsidTr="00C62D95">
        <w:tc>
          <w:tcPr>
            <w:tcW w:w="534" w:type="dxa"/>
            <w:vMerge w:val="restart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Рассматривает сюжетные картинки, спо</w:t>
            </w:r>
            <w:r w:rsidRPr="00A911E5">
              <w:rPr>
                <w:rStyle w:val="Bodytext1075pt"/>
                <w:sz w:val="18"/>
              </w:rPr>
              <w:softHyphen/>
              <w:t>собен кратко рассказать об увиденном</w:t>
            </w:r>
          </w:p>
        </w:tc>
        <w:tc>
          <w:tcPr>
            <w:tcW w:w="2588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3C23B3" w:rsidRPr="00527FF1" w:rsidTr="00C62D95">
        <w:tc>
          <w:tcPr>
            <w:tcW w:w="534" w:type="dxa"/>
            <w:vMerge/>
          </w:tcPr>
          <w:p w:rsidR="003C23B3" w:rsidRPr="00527FF1" w:rsidRDefault="003C23B3" w:rsidP="00C62D95">
            <w:pPr>
              <w:pStyle w:val="a8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C23B3" w:rsidRPr="0017725D" w:rsidTr="00C62D95">
        <w:tc>
          <w:tcPr>
            <w:tcW w:w="2660" w:type="dxa"/>
            <w:gridSpan w:val="2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C23B3" w:rsidRPr="0017725D" w:rsidRDefault="003C23B3" w:rsidP="003C23B3">
      <w:pPr>
        <w:rPr>
          <w:rFonts w:ascii="Times New Roman" w:hAnsi="Times New Roman" w:cs="Times New Roman"/>
          <w:szCs w:val="20"/>
        </w:rPr>
      </w:pPr>
    </w:p>
    <w:p w:rsidR="003C23B3" w:rsidRDefault="003C23B3" w:rsidP="003C23B3">
      <w:pPr>
        <w:rPr>
          <w:rFonts w:ascii="Times New Roman" w:hAnsi="Times New Roman" w:cs="Times New Roman"/>
          <w:szCs w:val="20"/>
        </w:rPr>
      </w:pPr>
    </w:p>
    <w:p w:rsidR="003C23B3" w:rsidRDefault="003C23B3" w:rsidP="003C23B3">
      <w:pPr>
        <w:rPr>
          <w:rFonts w:ascii="Times New Roman" w:hAnsi="Times New Roman" w:cs="Times New Roman"/>
          <w:szCs w:val="20"/>
        </w:rPr>
      </w:pPr>
    </w:p>
    <w:p w:rsidR="003C23B3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3C23B3" w:rsidRPr="00991B20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t>Образовательная область «Художественно-эстетическое развитие»</w:t>
      </w:r>
    </w:p>
    <w:p w:rsidR="003C23B3" w:rsidRPr="00991B20" w:rsidRDefault="003C23B3" w:rsidP="003C23B3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7"/>
        <w:tblW w:w="15701" w:type="dxa"/>
        <w:tblLook w:val="04A0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3C23B3" w:rsidRPr="00527FF1" w:rsidTr="00C62D95">
        <w:tc>
          <w:tcPr>
            <w:tcW w:w="534" w:type="dxa"/>
            <w:vMerge w:val="restart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Изображает/создает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3C23B3" w:rsidRPr="00A911E5" w:rsidRDefault="003C23B3" w:rsidP="00C62D9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3C23B3" w:rsidRPr="00527FF1" w:rsidTr="00C62D95">
        <w:tc>
          <w:tcPr>
            <w:tcW w:w="534" w:type="dxa"/>
            <w:vMerge/>
          </w:tcPr>
          <w:p w:rsidR="003C23B3" w:rsidRPr="00527FF1" w:rsidRDefault="003C23B3" w:rsidP="00C62D95">
            <w:pPr>
              <w:pStyle w:val="a8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:rsidR="003C23B3" w:rsidRPr="00A911E5" w:rsidRDefault="003C23B3" w:rsidP="00C62D9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534" w:type="dxa"/>
          </w:tcPr>
          <w:p w:rsidR="003C23B3" w:rsidRPr="00A911E5" w:rsidRDefault="003C23B3" w:rsidP="00BD4A33">
            <w:pPr>
              <w:pStyle w:val="a8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3B3" w:rsidRPr="0017725D" w:rsidTr="00C62D95">
        <w:tc>
          <w:tcPr>
            <w:tcW w:w="2301" w:type="dxa"/>
            <w:gridSpan w:val="2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C23B3" w:rsidRPr="00A911E5" w:rsidRDefault="003C23B3" w:rsidP="00C62D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3B3" w:rsidRDefault="003C23B3" w:rsidP="003C23B3">
      <w:pPr>
        <w:rPr>
          <w:rFonts w:ascii="Times New Roman" w:hAnsi="Times New Roman" w:cs="Times New Roman"/>
          <w:szCs w:val="20"/>
        </w:rPr>
      </w:pPr>
    </w:p>
    <w:p w:rsidR="003C23B3" w:rsidRDefault="003C23B3" w:rsidP="003C23B3">
      <w:pPr>
        <w:rPr>
          <w:rFonts w:ascii="Times New Roman" w:hAnsi="Times New Roman" w:cs="Times New Roman"/>
          <w:szCs w:val="20"/>
        </w:rPr>
      </w:pPr>
    </w:p>
    <w:p w:rsidR="003C23B3" w:rsidRDefault="003C23B3" w:rsidP="003C23B3">
      <w:pPr>
        <w:rPr>
          <w:rFonts w:ascii="Times New Roman" w:hAnsi="Times New Roman" w:cs="Times New Roman"/>
          <w:szCs w:val="20"/>
        </w:rPr>
      </w:pPr>
    </w:p>
    <w:p w:rsidR="003C23B3" w:rsidRDefault="003C23B3" w:rsidP="003C23B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«Физическое развитие»</w:t>
      </w:r>
    </w:p>
    <w:p w:rsidR="003C23B3" w:rsidRPr="00991B20" w:rsidRDefault="003C23B3" w:rsidP="003C23B3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7"/>
        <w:tblW w:w="16126" w:type="dxa"/>
        <w:tblLayout w:type="fixed"/>
        <w:tblLook w:val="04A0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3C23B3" w:rsidRPr="00527FF1" w:rsidTr="00C62D95">
        <w:tc>
          <w:tcPr>
            <w:tcW w:w="533" w:type="dxa"/>
            <w:vMerge w:val="restart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3C23B3" w:rsidRPr="00B0309C" w:rsidRDefault="003C23B3" w:rsidP="00C62D95">
            <w:pPr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3C23B3" w:rsidRPr="00527FF1" w:rsidTr="00C62D95">
        <w:tc>
          <w:tcPr>
            <w:tcW w:w="533" w:type="dxa"/>
            <w:vMerge/>
          </w:tcPr>
          <w:p w:rsidR="003C23B3" w:rsidRPr="00527FF1" w:rsidRDefault="003C23B3" w:rsidP="00C62D95">
            <w:pPr>
              <w:pStyle w:val="a8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C23B3" w:rsidRPr="00527FF1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3C23B3" w:rsidRPr="00B0309C" w:rsidRDefault="003C23B3" w:rsidP="00C62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533" w:type="dxa"/>
          </w:tcPr>
          <w:p w:rsidR="003C23B3" w:rsidRPr="0017725D" w:rsidRDefault="003C23B3" w:rsidP="00BD4A33">
            <w:pPr>
              <w:pStyle w:val="a8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3C23B3" w:rsidRPr="00B0309C" w:rsidRDefault="003C23B3" w:rsidP="00C62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3B3" w:rsidRPr="0017725D" w:rsidTr="00C62D95">
        <w:tc>
          <w:tcPr>
            <w:tcW w:w="2801" w:type="dxa"/>
            <w:gridSpan w:val="2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3C23B3" w:rsidRPr="0017725D" w:rsidRDefault="003C23B3" w:rsidP="00C62D9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C23B3" w:rsidRDefault="003C23B3" w:rsidP="003C23B3">
      <w:pPr>
        <w:rPr>
          <w:rFonts w:ascii="Times New Roman" w:hAnsi="Times New Roman" w:cs="Times New Roman"/>
          <w:szCs w:val="20"/>
        </w:rPr>
      </w:pPr>
      <w:bookmarkStart w:id="1" w:name="_GoBack"/>
      <w:bookmarkEnd w:id="1"/>
    </w:p>
    <w:p w:rsidR="003C23B3" w:rsidRDefault="003C23B3" w:rsidP="003C23B3">
      <w:pPr>
        <w:rPr>
          <w:rFonts w:ascii="Times New Roman" w:hAnsi="Times New Roman" w:cs="Times New Roman"/>
          <w:szCs w:val="20"/>
        </w:rPr>
      </w:pPr>
    </w:p>
    <w:p w:rsidR="003C23B3" w:rsidRDefault="003C23B3" w:rsidP="003C23B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3B3" w:rsidRDefault="003C23B3" w:rsidP="003C23B3">
      <w:pPr>
        <w:rPr>
          <w:rFonts w:ascii="Times New Roman" w:hAnsi="Times New Roman" w:cs="Times New Roman"/>
          <w:szCs w:val="20"/>
        </w:rPr>
      </w:pPr>
    </w:p>
    <w:p w:rsidR="003C23B3" w:rsidRDefault="003C23B3" w:rsidP="003C2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3B3" w:rsidRDefault="003C23B3" w:rsidP="00AF52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23B3" w:rsidSect="00AF52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4B" w:rsidRDefault="00B45A4B" w:rsidP="00AF5235">
      <w:pPr>
        <w:spacing w:after="0" w:line="240" w:lineRule="auto"/>
      </w:pPr>
      <w:r>
        <w:separator/>
      </w:r>
    </w:p>
  </w:endnote>
  <w:endnote w:type="continuationSeparator" w:id="1">
    <w:p w:rsidR="00B45A4B" w:rsidRDefault="00B45A4B" w:rsidP="00AF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4B" w:rsidRDefault="00B45A4B" w:rsidP="00AF5235">
      <w:pPr>
        <w:spacing w:after="0" w:line="240" w:lineRule="auto"/>
      </w:pPr>
      <w:r>
        <w:separator/>
      </w:r>
    </w:p>
  </w:footnote>
  <w:footnote w:type="continuationSeparator" w:id="1">
    <w:p w:rsidR="00B45A4B" w:rsidRDefault="00B45A4B" w:rsidP="00AF5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235"/>
    <w:rsid w:val="00317C14"/>
    <w:rsid w:val="003C23B3"/>
    <w:rsid w:val="003E54A7"/>
    <w:rsid w:val="008E1A01"/>
    <w:rsid w:val="00AF5235"/>
    <w:rsid w:val="00B45A4B"/>
    <w:rsid w:val="00BD4A33"/>
    <w:rsid w:val="00CB1CFB"/>
    <w:rsid w:val="00D3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D4"/>
  </w:style>
  <w:style w:type="paragraph" w:styleId="2">
    <w:name w:val="heading 2"/>
    <w:basedOn w:val="a"/>
    <w:link w:val="20"/>
    <w:uiPriority w:val="9"/>
    <w:qFormat/>
    <w:rsid w:val="00317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5">
    <w:name w:val="c95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F5235"/>
  </w:style>
  <w:style w:type="paragraph" w:customStyle="1" w:styleId="c23">
    <w:name w:val="c23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235"/>
  </w:style>
  <w:style w:type="paragraph" w:customStyle="1" w:styleId="c20">
    <w:name w:val="c20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F5235"/>
  </w:style>
  <w:style w:type="paragraph" w:customStyle="1" w:styleId="c71">
    <w:name w:val="c71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5235"/>
  </w:style>
  <w:style w:type="paragraph" w:customStyle="1" w:styleId="c43">
    <w:name w:val="c43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F5235"/>
  </w:style>
  <w:style w:type="paragraph" w:customStyle="1" w:styleId="c32">
    <w:name w:val="c32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F5235"/>
  </w:style>
  <w:style w:type="paragraph" w:styleId="a3">
    <w:name w:val="header"/>
    <w:basedOn w:val="a"/>
    <w:link w:val="a4"/>
    <w:uiPriority w:val="99"/>
    <w:semiHidden/>
    <w:unhideWhenUsed/>
    <w:rsid w:val="00AF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235"/>
  </w:style>
  <w:style w:type="paragraph" w:styleId="a5">
    <w:name w:val="footer"/>
    <w:basedOn w:val="a"/>
    <w:link w:val="a6"/>
    <w:uiPriority w:val="99"/>
    <w:semiHidden/>
    <w:unhideWhenUsed/>
    <w:rsid w:val="00AF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5235"/>
  </w:style>
  <w:style w:type="character" w:customStyle="1" w:styleId="c66">
    <w:name w:val="c66"/>
    <w:basedOn w:val="a0"/>
    <w:rsid w:val="00AF5235"/>
  </w:style>
  <w:style w:type="paragraph" w:customStyle="1" w:styleId="c119">
    <w:name w:val="c119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AF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C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dytext">
    <w:name w:val="Body text_"/>
    <w:basedOn w:val="a0"/>
    <w:link w:val="1"/>
    <w:rsid w:val="003C23B3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3C23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3C23B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3C23B3"/>
    <w:rPr>
      <w:color w:val="000000"/>
      <w:spacing w:val="0"/>
      <w:w w:val="100"/>
      <w:position w:val="0"/>
    </w:rPr>
  </w:style>
  <w:style w:type="character" w:customStyle="1" w:styleId="Bodytext4">
    <w:name w:val="Body text (4)_"/>
    <w:basedOn w:val="a0"/>
    <w:link w:val="Bodytext40"/>
    <w:rsid w:val="003C23B3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3C23B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paragraph" w:customStyle="1" w:styleId="1">
    <w:name w:val="Основной текст1"/>
    <w:basedOn w:val="a"/>
    <w:link w:val="Bodytext"/>
    <w:rsid w:val="003C23B3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3C23B3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3C23B3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3C23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3C23B3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Bodytext100">
    <w:name w:val="Body text (10)"/>
    <w:basedOn w:val="a"/>
    <w:link w:val="Bodytext10"/>
    <w:rsid w:val="003C23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C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23B3"/>
    <w:pPr>
      <w:ind w:left="720"/>
      <w:contextualSpacing/>
    </w:pPr>
  </w:style>
  <w:style w:type="character" w:customStyle="1" w:styleId="Bodytext1075pt">
    <w:name w:val="Body text (10) + 7;5 pt"/>
    <w:basedOn w:val="Bodytext10"/>
    <w:rsid w:val="003C23B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Heading2">
    <w:name w:val="Heading #2_"/>
    <w:basedOn w:val="a0"/>
    <w:link w:val="Heading20"/>
    <w:rsid w:val="003C23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3C23B3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3C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3C23B3"/>
    <w:rPr>
      <w:color w:val="000000"/>
      <w:spacing w:val="0"/>
      <w:w w:val="100"/>
      <w:position w:val="0"/>
      <w:lang w:val="ru-RU"/>
    </w:rPr>
  </w:style>
  <w:style w:type="character" w:customStyle="1" w:styleId="Bodytext12">
    <w:name w:val="Body text (12)_"/>
    <w:basedOn w:val="a0"/>
    <w:link w:val="Bodytext120"/>
    <w:rsid w:val="003C23B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3C23B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Bodytext120">
    <w:name w:val="Body text (12)"/>
    <w:basedOn w:val="a"/>
    <w:link w:val="Bodytext12"/>
    <w:rsid w:val="003C23B3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9">
    <w:name w:val="Body Text"/>
    <w:basedOn w:val="a"/>
    <w:link w:val="aa"/>
    <w:uiPriority w:val="1"/>
    <w:qFormat/>
    <w:rsid w:val="008E1A01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8E1A0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1A0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next w:val="a"/>
    <w:autoRedefine/>
    <w:uiPriority w:val="39"/>
    <w:unhideWhenUsed/>
    <w:rsid w:val="008E1A01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8E1A01"/>
    <w:pPr>
      <w:widowControl w:val="0"/>
      <w:autoSpaceDE w:val="0"/>
      <w:autoSpaceDN w:val="0"/>
      <w:spacing w:after="0" w:line="240" w:lineRule="auto"/>
      <w:ind w:left="252"/>
      <w:outlineLvl w:val="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0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8493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пятый</dc:creator>
  <cp:lastModifiedBy>1</cp:lastModifiedBy>
  <cp:revision>4</cp:revision>
  <dcterms:created xsi:type="dcterms:W3CDTF">2023-11-19T15:09:00Z</dcterms:created>
  <dcterms:modified xsi:type="dcterms:W3CDTF">2023-12-01T11:18:00Z</dcterms:modified>
</cp:coreProperties>
</file>